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B2885" w14:textId="4B86C0A1" w:rsidR="00433354" w:rsidRPr="00E62459" w:rsidRDefault="00433354" w:rsidP="00F508AE">
      <w:pPr>
        <w:rPr>
          <w:rFonts w:ascii="Times New Roman" w:hAnsi="Times New Roman" w:cs="Times New Roman"/>
        </w:rPr>
      </w:pPr>
    </w:p>
    <w:p w14:paraId="0B98BC6E" w14:textId="7D817690" w:rsidR="00E41D2E" w:rsidRPr="00E62459" w:rsidRDefault="00E41D2E" w:rsidP="00F508AE">
      <w:pPr>
        <w:rPr>
          <w:rFonts w:ascii="Times New Roman" w:hAnsi="Times New Roman" w:cs="Times New Roman"/>
        </w:rPr>
      </w:pPr>
      <w:bookmarkStart w:id="0" w:name="_GoBack"/>
      <w:bookmarkEnd w:id="0"/>
    </w:p>
    <w:p w14:paraId="6AAE71C3" w14:textId="414F44FE" w:rsidR="00E41D2E" w:rsidRPr="00E62459" w:rsidRDefault="00E41D2E" w:rsidP="00F508AE">
      <w:pPr>
        <w:rPr>
          <w:rFonts w:ascii="Times New Roman" w:hAnsi="Times New Roman" w:cs="Times New Roman"/>
        </w:rPr>
      </w:pPr>
    </w:p>
    <w:p w14:paraId="1916A77B" w14:textId="1F7F4AE2" w:rsidR="00E41D2E" w:rsidRPr="00E62459" w:rsidRDefault="00C81D3D" w:rsidP="00E41D2E">
      <w:pPr>
        <w:jc w:val="center"/>
        <w:rPr>
          <w:rFonts w:ascii="Times New Roman" w:hAnsi="Times New Roman" w:cs="Times New Roman"/>
        </w:rPr>
      </w:pPr>
      <w:r w:rsidRPr="00E62459">
        <w:rPr>
          <w:rFonts w:ascii="Times New Roman" w:hAnsi="Times New Roman" w:cs="Times New Roman"/>
        </w:rPr>
        <w:t xml:space="preserve">HUDSON’S BAY STORES </w:t>
      </w:r>
    </w:p>
    <w:p w14:paraId="1C56CEFB" w14:textId="494F2383" w:rsidR="00E41D2E" w:rsidRPr="00E62459" w:rsidRDefault="00E41D2E" w:rsidP="00F508AE">
      <w:pPr>
        <w:rPr>
          <w:rFonts w:ascii="Times New Roman" w:hAnsi="Times New Roman" w:cs="Times New Roman"/>
        </w:rPr>
      </w:pPr>
    </w:p>
    <w:p w14:paraId="7BDC8B13" w14:textId="77777777" w:rsidR="00E41D2E" w:rsidRPr="00E62459" w:rsidRDefault="00E41D2E" w:rsidP="00E41D2E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20"/>
        <w:tblW w:w="9738" w:type="dxa"/>
        <w:tblLook w:val="04A0" w:firstRow="1" w:lastRow="0" w:firstColumn="1" w:lastColumn="0" w:noHBand="0" w:noVBand="1"/>
      </w:tblPr>
      <w:tblGrid>
        <w:gridCol w:w="9738"/>
      </w:tblGrid>
      <w:tr w:rsidR="00E62459" w:rsidRPr="00E62459" w14:paraId="0D2F619D" w14:textId="77777777" w:rsidTr="00E62459">
        <w:trPr>
          <w:trHeight w:val="773"/>
        </w:trPr>
        <w:tc>
          <w:tcPr>
            <w:tcW w:w="9738" w:type="dxa"/>
          </w:tcPr>
          <w:p w14:paraId="5275D313" w14:textId="77777777" w:rsidR="00E62459" w:rsidRPr="00E62459" w:rsidRDefault="00E62459" w:rsidP="00E62459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Proactive assistance to all customers. </w:t>
            </w:r>
          </w:p>
        </w:tc>
      </w:tr>
      <w:tr w:rsidR="00E62459" w:rsidRPr="00E62459" w14:paraId="0AE6B794" w14:textId="77777777" w:rsidTr="00E62459">
        <w:trPr>
          <w:trHeight w:val="773"/>
        </w:trPr>
        <w:tc>
          <w:tcPr>
            <w:tcW w:w="9738" w:type="dxa"/>
          </w:tcPr>
          <w:p w14:paraId="6DC0721D" w14:textId="77777777" w:rsidR="00E62459" w:rsidRPr="00E62459" w:rsidRDefault="00E62459" w:rsidP="00E62459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High eye conduct that spot new customers. Positive body language that encourage customers. </w:t>
            </w:r>
          </w:p>
        </w:tc>
      </w:tr>
    </w:tbl>
    <w:p w14:paraId="59B2DC75" w14:textId="77777777" w:rsidR="00E41D2E" w:rsidRPr="00E62459" w:rsidRDefault="00E41D2E" w:rsidP="00F508AE">
      <w:pPr>
        <w:rPr>
          <w:rFonts w:ascii="Times New Roman" w:hAnsi="Times New Roman" w:cs="Times New Roman"/>
        </w:rPr>
      </w:pPr>
    </w:p>
    <w:p w14:paraId="47E23136" w14:textId="016C4388" w:rsidR="00E41D2E" w:rsidRPr="00E62459" w:rsidRDefault="00E41D2E" w:rsidP="00F508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186"/>
        <w:tblW w:w="9601" w:type="dxa"/>
        <w:tblLook w:val="04A0" w:firstRow="1" w:lastRow="0" w:firstColumn="1" w:lastColumn="0" w:noHBand="0" w:noVBand="1"/>
      </w:tblPr>
      <w:tblGrid>
        <w:gridCol w:w="9601"/>
      </w:tblGrid>
      <w:tr w:rsidR="00E62459" w:rsidRPr="00E62459" w14:paraId="145594B0" w14:textId="77777777" w:rsidTr="00E62459">
        <w:trPr>
          <w:trHeight w:val="714"/>
        </w:trPr>
        <w:tc>
          <w:tcPr>
            <w:tcW w:w="9601" w:type="dxa"/>
          </w:tcPr>
          <w:p w14:paraId="3B18076A" w14:textId="77777777" w:rsidR="00E62459" w:rsidRPr="00E62459" w:rsidRDefault="00E62459" w:rsidP="00E62459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  <w:p w14:paraId="23E14660" w14:textId="77777777" w:rsidR="00E62459" w:rsidRPr="00E62459" w:rsidRDefault="00E62459" w:rsidP="00E62459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E62459">
              <w:rPr>
                <w:rFonts w:ascii="Times New Roman" w:hAnsi="Times New Roman" w:cs="Times New Roman"/>
                <w:b/>
              </w:rPr>
              <w:t>Response(s) of customer service agents to different customers</w:t>
            </w:r>
          </w:p>
        </w:tc>
      </w:tr>
      <w:tr w:rsidR="00E62459" w:rsidRPr="00E62459" w14:paraId="58CC15B4" w14:textId="77777777" w:rsidTr="00E62459">
        <w:trPr>
          <w:trHeight w:val="714"/>
        </w:trPr>
        <w:tc>
          <w:tcPr>
            <w:tcW w:w="9601" w:type="dxa"/>
          </w:tcPr>
          <w:p w14:paraId="3235E62D" w14:textId="77777777" w:rsidR="00E62459" w:rsidRPr="00E62459" w:rsidRDefault="00E62459" w:rsidP="00E62459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Customers are treated according to their demands. </w:t>
            </w:r>
          </w:p>
        </w:tc>
      </w:tr>
      <w:tr w:rsidR="00E62459" w:rsidRPr="00E62459" w14:paraId="6F9CF89D" w14:textId="77777777" w:rsidTr="00E62459">
        <w:trPr>
          <w:trHeight w:val="714"/>
        </w:trPr>
        <w:tc>
          <w:tcPr>
            <w:tcW w:w="9601" w:type="dxa"/>
          </w:tcPr>
          <w:p w14:paraId="28696D90" w14:textId="77777777" w:rsidR="00E62459" w:rsidRPr="00E62459" w:rsidRDefault="00E62459" w:rsidP="00E62459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No as each customer is given the same attention. </w:t>
            </w:r>
          </w:p>
        </w:tc>
      </w:tr>
    </w:tbl>
    <w:p w14:paraId="316772B4" w14:textId="68A82301" w:rsidR="00E41D2E" w:rsidRPr="00E62459" w:rsidRDefault="00E41D2E" w:rsidP="00F508AE">
      <w:pPr>
        <w:rPr>
          <w:rFonts w:ascii="Times New Roman" w:hAnsi="Times New Roman" w:cs="Times New Roman"/>
        </w:rPr>
      </w:pPr>
    </w:p>
    <w:p w14:paraId="1553CAE0" w14:textId="4A9AA594" w:rsidR="00E41D2E" w:rsidRPr="00E62459" w:rsidRDefault="00E41D2E" w:rsidP="00F508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165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E62459" w:rsidRPr="00E62459" w14:paraId="67506626" w14:textId="77777777" w:rsidTr="00E62459">
        <w:trPr>
          <w:trHeight w:val="690"/>
        </w:trPr>
        <w:tc>
          <w:tcPr>
            <w:tcW w:w="9424" w:type="dxa"/>
          </w:tcPr>
          <w:p w14:paraId="1AA92DD8" w14:textId="77777777" w:rsidR="00E62459" w:rsidRPr="00E62459" w:rsidRDefault="00E62459" w:rsidP="00E624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2459">
              <w:rPr>
                <w:rFonts w:ascii="Times New Roman" w:hAnsi="Times New Roman" w:cs="Times New Roman"/>
                <w:b/>
              </w:rPr>
              <w:t>Evidence of a specific customer service plan being used</w:t>
            </w:r>
          </w:p>
        </w:tc>
      </w:tr>
      <w:tr w:rsidR="00E62459" w:rsidRPr="00E62459" w14:paraId="45E0B5E1" w14:textId="77777777" w:rsidTr="00E62459">
        <w:trPr>
          <w:trHeight w:val="690"/>
        </w:trPr>
        <w:tc>
          <w:tcPr>
            <w:tcW w:w="9424" w:type="dxa"/>
          </w:tcPr>
          <w:p w14:paraId="126B9FDE" w14:textId="77777777" w:rsidR="00E62459" w:rsidRPr="00E62459" w:rsidRDefault="00E62459" w:rsidP="00E62459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Scripting is used to avoid customer frustrations. </w:t>
            </w:r>
          </w:p>
        </w:tc>
      </w:tr>
      <w:tr w:rsidR="00E62459" w:rsidRPr="00E62459" w14:paraId="330D24A7" w14:textId="77777777" w:rsidTr="00E62459">
        <w:trPr>
          <w:trHeight w:val="666"/>
        </w:trPr>
        <w:tc>
          <w:tcPr>
            <w:tcW w:w="9424" w:type="dxa"/>
          </w:tcPr>
          <w:p w14:paraId="58AE5559" w14:textId="77777777" w:rsidR="00E62459" w:rsidRPr="00E62459" w:rsidRDefault="00E62459" w:rsidP="00E62459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In the initial stages of service, similar questions are asked but identify the demands of the customers </w:t>
            </w:r>
          </w:p>
        </w:tc>
      </w:tr>
      <w:tr w:rsidR="00E62459" w:rsidRPr="00E62459" w14:paraId="3C1C0FFE" w14:textId="77777777" w:rsidTr="00E62459">
        <w:trPr>
          <w:trHeight w:val="690"/>
        </w:trPr>
        <w:tc>
          <w:tcPr>
            <w:tcW w:w="9424" w:type="dxa"/>
          </w:tcPr>
          <w:p w14:paraId="1A43F509" w14:textId="77777777" w:rsidR="00E62459" w:rsidRPr="00E62459" w:rsidRDefault="00E62459" w:rsidP="00E62459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Yes, quality and affordable price is </w:t>
            </w:r>
            <w:proofErr w:type="gramStart"/>
            <w:r w:rsidRPr="00E62459">
              <w:rPr>
                <w:rFonts w:ascii="Times New Roman" w:hAnsi="Times New Roman" w:cs="Times New Roman"/>
              </w:rPr>
              <w:t>key</w:t>
            </w:r>
            <w:proofErr w:type="gramEnd"/>
            <w:r w:rsidRPr="00E62459">
              <w:rPr>
                <w:rFonts w:ascii="Times New Roman" w:hAnsi="Times New Roman" w:cs="Times New Roman"/>
              </w:rPr>
              <w:t xml:space="preserve"> to provision of services. </w:t>
            </w:r>
          </w:p>
        </w:tc>
      </w:tr>
    </w:tbl>
    <w:p w14:paraId="29CEED11" w14:textId="026977E7" w:rsidR="00E41D2E" w:rsidRPr="00E62459" w:rsidRDefault="00E41D2E" w:rsidP="00F508AE">
      <w:pPr>
        <w:rPr>
          <w:rFonts w:ascii="Times New Roman" w:hAnsi="Times New Roman" w:cs="Times New Roman"/>
        </w:rPr>
      </w:pPr>
    </w:p>
    <w:p w14:paraId="23297A6A" w14:textId="0949EF68" w:rsidR="00E41D2E" w:rsidRPr="00E62459" w:rsidRDefault="00E41D2E" w:rsidP="00F508AE">
      <w:pPr>
        <w:rPr>
          <w:rFonts w:ascii="Times New Roman" w:hAnsi="Times New Roman" w:cs="Times New Roman"/>
        </w:rPr>
      </w:pPr>
    </w:p>
    <w:p w14:paraId="74722A6A" w14:textId="5AD22934" w:rsidR="00E41D2E" w:rsidRPr="00E62459" w:rsidRDefault="00E41D2E" w:rsidP="00F508AE">
      <w:pPr>
        <w:rPr>
          <w:rFonts w:ascii="Times New Roman" w:hAnsi="Times New Roman" w:cs="Times New Roman"/>
        </w:rPr>
      </w:pPr>
    </w:p>
    <w:p w14:paraId="4B83A41B" w14:textId="77777777" w:rsidR="00E41D2E" w:rsidRPr="00E62459" w:rsidRDefault="00E41D2E" w:rsidP="00F508AE">
      <w:pPr>
        <w:rPr>
          <w:rFonts w:ascii="Times New Roman" w:hAnsi="Times New Roman" w:cs="Times New Roman"/>
        </w:rPr>
      </w:pPr>
    </w:p>
    <w:p w14:paraId="7E6DCB34" w14:textId="5519776F" w:rsidR="00E41D2E" w:rsidRPr="00E62459" w:rsidRDefault="00E41D2E" w:rsidP="00F508AE">
      <w:pPr>
        <w:rPr>
          <w:rFonts w:ascii="Times New Roman" w:hAnsi="Times New Roman" w:cs="Times New Roman"/>
        </w:rPr>
      </w:pPr>
    </w:p>
    <w:p w14:paraId="4D07CCBE" w14:textId="3F4672AF" w:rsidR="00E41D2E" w:rsidRPr="00E62459" w:rsidRDefault="00E41D2E" w:rsidP="00F508AE">
      <w:pPr>
        <w:rPr>
          <w:rFonts w:ascii="Times New Roman" w:hAnsi="Times New Roman" w:cs="Times New Roman"/>
        </w:rPr>
      </w:pPr>
    </w:p>
    <w:p w14:paraId="0CAA7F5D" w14:textId="03E4D9D2" w:rsidR="00E41D2E" w:rsidRPr="00E62459" w:rsidRDefault="00E41D2E" w:rsidP="00F508AE">
      <w:pPr>
        <w:rPr>
          <w:rFonts w:ascii="Times New Roman" w:hAnsi="Times New Roman" w:cs="Times New Roman"/>
        </w:rPr>
      </w:pPr>
    </w:p>
    <w:p w14:paraId="7D850841" w14:textId="739AA3F1" w:rsidR="00E41D2E" w:rsidRPr="00E62459" w:rsidRDefault="00E41D2E" w:rsidP="00F508AE">
      <w:pPr>
        <w:rPr>
          <w:rFonts w:ascii="Times New Roman" w:hAnsi="Times New Roman" w:cs="Times New Roman"/>
        </w:rPr>
      </w:pPr>
    </w:p>
    <w:p w14:paraId="0E9037FC" w14:textId="345A8E02" w:rsidR="00E41D2E" w:rsidRPr="00E62459" w:rsidRDefault="00E41D2E" w:rsidP="00F508AE">
      <w:pPr>
        <w:rPr>
          <w:rFonts w:ascii="Times New Roman" w:hAnsi="Times New Roman" w:cs="Times New Roman"/>
        </w:rPr>
      </w:pPr>
    </w:p>
    <w:p w14:paraId="1106ABB6" w14:textId="77777777" w:rsidR="00C07AD1" w:rsidRPr="00E62459" w:rsidRDefault="00C07AD1" w:rsidP="00F508AE">
      <w:pPr>
        <w:rPr>
          <w:rFonts w:ascii="Times New Roman" w:hAnsi="Times New Roman" w:cs="Times New Roman"/>
        </w:rPr>
      </w:pPr>
    </w:p>
    <w:p w14:paraId="6B1C9F43" w14:textId="4416C766" w:rsidR="00E41D2E" w:rsidRPr="00E62459" w:rsidRDefault="00E41D2E" w:rsidP="00F508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center" w:tblpY="-525"/>
        <w:tblW w:w="0" w:type="auto"/>
        <w:tblLook w:val="04A0" w:firstRow="1" w:lastRow="0" w:firstColumn="1" w:lastColumn="0" w:noHBand="0" w:noVBand="1"/>
      </w:tblPr>
      <w:tblGrid>
        <w:gridCol w:w="6856"/>
      </w:tblGrid>
      <w:tr w:rsidR="00E41D2E" w:rsidRPr="00E62459" w14:paraId="40FB5CBB" w14:textId="77777777" w:rsidTr="00E62459">
        <w:trPr>
          <w:trHeight w:val="400"/>
        </w:trPr>
        <w:tc>
          <w:tcPr>
            <w:tcW w:w="6856" w:type="dxa"/>
          </w:tcPr>
          <w:p w14:paraId="6B308F6E" w14:textId="77777777" w:rsidR="00E41D2E" w:rsidRPr="00E62459" w:rsidRDefault="00E41D2E" w:rsidP="00E41D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2459">
              <w:rPr>
                <w:rFonts w:ascii="Times New Roman" w:hAnsi="Times New Roman" w:cs="Times New Roman"/>
                <w:b/>
              </w:rPr>
              <w:lastRenderedPageBreak/>
              <w:t>Inside the store</w:t>
            </w:r>
          </w:p>
        </w:tc>
      </w:tr>
      <w:tr w:rsidR="00E41D2E" w:rsidRPr="00E62459" w14:paraId="46FFF59E" w14:textId="77777777" w:rsidTr="00E62459">
        <w:trPr>
          <w:trHeight w:val="400"/>
        </w:trPr>
        <w:tc>
          <w:tcPr>
            <w:tcW w:w="6856" w:type="dxa"/>
          </w:tcPr>
          <w:p w14:paraId="06214FD3" w14:textId="04069E24" w:rsidR="00E41D2E" w:rsidRPr="00E62459" w:rsidRDefault="00EF56D2" w:rsidP="00E41D2E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High level of </w:t>
            </w:r>
            <w:r w:rsidR="00E41D2E" w:rsidRPr="00E62459">
              <w:rPr>
                <w:rFonts w:ascii="Times New Roman" w:hAnsi="Times New Roman" w:cs="Times New Roman"/>
              </w:rPr>
              <w:t>Cleanliness</w:t>
            </w:r>
          </w:p>
        </w:tc>
      </w:tr>
      <w:tr w:rsidR="00E41D2E" w:rsidRPr="00E62459" w14:paraId="6651516A" w14:textId="77777777" w:rsidTr="00E62459">
        <w:trPr>
          <w:trHeight w:val="375"/>
        </w:trPr>
        <w:tc>
          <w:tcPr>
            <w:tcW w:w="6856" w:type="dxa"/>
          </w:tcPr>
          <w:p w14:paraId="647E8F6E" w14:textId="1C4A827B" w:rsidR="00E41D2E" w:rsidRPr="00E62459" w:rsidRDefault="00EF56D2" w:rsidP="00E41D2E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Minimal noises and ducking music that allows conversation with clients. Also act as entertainment to clients. </w:t>
            </w:r>
          </w:p>
        </w:tc>
      </w:tr>
      <w:tr w:rsidR="00E41D2E" w:rsidRPr="00E62459" w14:paraId="09FAA043" w14:textId="77777777" w:rsidTr="00E62459">
        <w:trPr>
          <w:trHeight w:val="400"/>
        </w:trPr>
        <w:tc>
          <w:tcPr>
            <w:tcW w:w="6856" w:type="dxa"/>
          </w:tcPr>
          <w:p w14:paraId="58AD4345" w14:textId="77777777" w:rsidR="00E41D2E" w:rsidRPr="00E62459" w:rsidRDefault="00E41D2E" w:rsidP="00E41D2E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>Organization of product categories and products</w:t>
            </w:r>
          </w:p>
        </w:tc>
      </w:tr>
      <w:tr w:rsidR="00E41D2E" w:rsidRPr="00E62459" w14:paraId="0F5BF880" w14:textId="77777777" w:rsidTr="00E62459">
        <w:trPr>
          <w:trHeight w:val="400"/>
        </w:trPr>
        <w:tc>
          <w:tcPr>
            <w:tcW w:w="6856" w:type="dxa"/>
          </w:tcPr>
          <w:p w14:paraId="6EE2D6EB" w14:textId="0800966A" w:rsidR="00E41D2E" w:rsidRPr="00E62459" w:rsidRDefault="00E41D2E" w:rsidP="00E41D2E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>Aisle space</w:t>
            </w:r>
            <w:r w:rsidR="00EF56D2" w:rsidRPr="00E62459">
              <w:rPr>
                <w:rFonts w:ascii="Times New Roman" w:hAnsi="Times New Roman" w:cs="Times New Roman"/>
              </w:rPr>
              <w:t xml:space="preserve"> spacious to accommodate the numerous customers. </w:t>
            </w:r>
          </w:p>
        </w:tc>
      </w:tr>
      <w:tr w:rsidR="00E41D2E" w:rsidRPr="00E62459" w14:paraId="2DC2C5C5" w14:textId="77777777" w:rsidTr="00E62459">
        <w:trPr>
          <w:trHeight w:val="400"/>
        </w:trPr>
        <w:tc>
          <w:tcPr>
            <w:tcW w:w="6856" w:type="dxa"/>
          </w:tcPr>
          <w:p w14:paraId="5658F52E" w14:textId="338FA64A" w:rsidR="00E41D2E" w:rsidRPr="00E62459" w:rsidRDefault="00EF56D2" w:rsidP="00E41D2E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No Line-ups with only one minute of waiting.  </w:t>
            </w:r>
          </w:p>
        </w:tc>
      </w:tr>
      <w:tr w:rsidR="00E41D2E" w:rsidRPr="00E62459" w14:paraId="772F6081" w14:textId="77777777" w:rsidTr="00E62459">
        <w:trPr>
          <w:trHeight w:val="400"/>
        </w:trPr>
        <w:tc>
          <w:tcPr>
            <w:tcW w:w="6856" w:type="dxa"/>
          </w:tcPr>
          <w:p w14:paraId="2429EB2A" w14:textId="6D74473C" w:rsidR="00E41D2E" w:rsidRPr="00E62459" w:rsidRDefault="00EF56D2" w:rsidP="00E41D2E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IT conversant. </w:t>
            </w:r>
          </w:p>
        </w:tc>
      </w:tr>
    </w:tbl>
    <w:p w14:paraId="38EC69D9" w14:textId="60A582D8" w:rsidR="00E41D2E" w:rsidRPr="00E62459" w:rsidRDefault="00E41D2E" w:rsidP="00F508AE">
      <w:pPr>
        <w:rPr>
          <w:rFonts w:ascii="Times New Roman" w:hAnsi="Times New Roman" w:cs="Times New Roman"/>
        </w:rPr>
      </w:pPr>
    </w:p>
    <w:p w14:paraId="48999094" w14:textId="77777777" w:rsidR="00E41D2E" w:rsidRPr="00E62459" w:rsidRDefault="00E41D2E" w:rsidP="00F508AE">
      <w:pPr>
        <w:rPr>
          <w:rFonts w:ascii="Times New Roman" w:hAnsi="Times New Roman" w:cs="Times New Roman"/>
        </w:rPr>
      </w:pPr>
    </w:p>
    <w:p w14:paraId="73A0AFAE" w14:textId="7680A2F7" w:rsidR="00F508AE" w:rsidRPr="00E62459" w:rsidRDefault="00F508AE" w:rsidP="00F508AE">
      <w:pPr>
        <w:rPr>
          <w:rFonts w:ascii="Times New Roman" w:hAnsi="Times New Roman" w:cs="Times New Roman"/>
        </w:rPr>
      </w:pPr>
    </w:p>
    <w:p w14:paraId="3FF8C834" w14:textId="46255113" w:rsidR="00F508AE" w:rsidRPr="00E62459" w:rsidRDefault="00F508AE" w:rsidP="00F508AE">
      <w:pPr>
        <w:rPr>
          <w:rFonts w:ascii="Times New Roman" w:hAnsi="Times New Roman" w:cs="Times New Roman"/>
        </w:rPr>
      </w:pPr>
    </w:p>
    <w:p w14:paraId="20A42C1B" w14:textId="553CD85B" w:rsidR="00F508AE" w:rsidRPr="00E62459" w:rsidRDefault="00F508AE" w:rsidP="00F508AE">
      <w:pPr>
        <w:rPr>
          <w:rFonts w:ascii="Times New Roman" w:hAnsi="Times New Roman" w:cs="Times New Roman"/>
        </w:rPr>
      </w:pPr>
    </w:p>
    <w:p w14:paraId="1A44FF04" w14:textId="63F7FBC4" w:rsidR="00F508AE" w:rsidRPr="00E62459" w:rsidRDefault="00F508AE" w:rsidP="00F508AE">
      <w:pPr>
        <w:rPr>
          <w:rFonts w:ascii="Times New Roman" w:hAnsi="Times New Roman" w:cs="Times New Roman"/>
        </w:rPr>
      </w:pPr>
    </w:p>
    <w:p w14:paraId="3B827AB3" w14:textId="143B6F16" w:rsidR="00F508AE" w:rsidRPr="00E62459" w:rsidRDefault="00F508AE" w:rsidP="00F508AE">
      <w:pPr>
        <w:rPr>
          <w:rFonts w:ascii="Times New Roman" w:hAnsi="Times New Roman" w:cs="Times New Roman"/>
        </w:rPr>
      </w:pPr>
    </w:p>
    <w:p w14:paraId="47215936" w14:textId="65684BA0" w:rsidR="00E41D2E" w:rsidRPr="00E62459" w:rsidRDefault="00E41D2E" w:rsidP="00F508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XSpec="center" w:tblpY="4733"/>
        <w:tblW w:w="0" w:type="auto"/>
        <w:tblLook w:val="04A0" w:firstRow="1" w:lastRow="0" w:firstColumn="1" w:lastColumn="0" w:noHBand="0" w:noVBand="1"/>
      </w:tblPr>
      <w:tblGrid>
        <w:gridCol w:w="6631"/>
      </w:tblGrid>
      <w:tr w:rsidR="00E41D2E" w:rsidRPr="00E62459" w14:paraId="08EB6F3C" w14:textId="77777777" w:rsidTr="00C07AD1">
        <w:trPr>
          <w:trHeight w:val="1029"/>
        </w:trPr>
        <w:tc>
          <w:tcPr>
            <w:tcW w:w="6631" w:type="dxa"/>
          </w:tcPr>
          <w:p w14:paraId="3493DD8D" w14:textId="77777777" w:rsidR="00EF56D2" w:rsidRPr="00E62459" w:rsidRDefault="00EF56D2" w:rsidP="00C07AD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</w:p>
          <w:p w14:paraId="205C1DAE" w14:textId="77777777" w:rsidR="00E41D2E" w:rsidRPr="00E62459" w:rsidRDefault="00E41D2E" w:rsidP="00C07AD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E62459"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  <w:t>Outside the store</w:t>
            </w:r>
          </w:p>
        </w:tc>
      </w:tr>
      <w:tr w:rsidR="00E41D2E" w:rsidRPr="00E62459" w14:paraId="4E873208" w14:textId="77777777" w:rsidTr="00C07AD1">
        <w:trPr>
          <w:trHeight w:val="1029"/>
        </w:trPr>
        <w:tc>
          <w:tcPr>
            <w:tcW w:w="6631" w:type="dxa"/>
          </w:tcPr>
          <w:p w14:paraId="4B170E2A" w14:textId="0ACB1ED4" w:rsidR="00E41D2E" w:rsidRPr="00E62459" w:rsidRDefault="00EF56D2" w:rsidP="00C07AD1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Regular repainting that maintain the premises. </w:t>
            </w:r>
            <w:r w:rsidR="00E41D2E" w:rsidRPr="00E62459">
              <w:rPr>
                <w:rFonts w:ascii="Times New Roman" w:hAnsi="Times New Roman" w:cs="Times New Roman"/>
              </w:rPr>
              <w:t xml:space="preserve">                                 </w:t>
            </w:r>
          </w:p>
        </w:tc>
      </w:tr>
      <w:tr w:rsidR="00E41D2E" w:rsidRPr="00E62459" w14:paraId="4A025BBB" w14:textId="77777777" w:rsidTr="00C07AD1">
        <w:trPr>
          <w:trHeight w:val="969"/>
        </w:trPr>
        <w:tc>
          <w:tcPr>
            <w:tcW w:w="6631" w:type="dxa"/>
          </w:tcPr>
          <w:p w14:paraId="33972F67" w14:textId="472A15D1" w:rsidR="00E41D2E" w:rsidRPr="00E62459" w:rsidRDefault="00EF56D2" w:rsidP="00C07AD1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Large and spacious parking that is easily accessible. </w:t>
            </w:r>
          </w:p>
        </w:tc>
      </w:tr>
      <w:tr w:rsidR="00E41D2E" w:rsidRPr="00E62459" w14:paraId="4B1CD176" w14:textId="77777777" w:rsidTr="00C07AD1">
        <w:trPr>
          <w:trHeight w:val="1029"/>
        </w:trPr>
        <w:tc>
          <w:tcPr>
            <w:tcW w:w="6631" w:type="dxa"/>
          </w:tcPr>
          <w:p w14:paraId="5786028D" w14:textId="60E3A4B7" w:rsidR="00E41D2E" w:rsidRPr="00E62459" w:rsidRDefault="00EF56D2" w:rsidP="00C07AD1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Accessible through highway and thus more secure. Also the premise is under 24 hour surveillance. </w:t>
            </w:r>
          </w:p>
        </w:tc>
      </w:tr>
      <w:tr w:rsidR="00E41D2E" w:rsidRPr="00E62459" w14:paraId="2A3A4B00" w14:textId="77777777" w:rsidTr="00C07AD1">
        <w:trPr>
          <w:trHeight w:val="1029"/>
        </w:trPr>
        <w:tc>
          <w:tcPr>
            <w:tcW w:w="6631" w:type="dxa"/>
          </w:tcPr>
          <w:p w14:paraId="2B9C6779" w14:textId="02A26693" w:rsidR="00E41D2E" w:rsidRPr="00E62459" w:rsidRDefault="00E62459" w:rsidP="00C07AD1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The premise is well light and thus accessible all time. </w:t>
            </w:r>
          </w:p>
        </w:tc>
      </w:tr>
      <w:tr w:rsidR="00E41D2E" w:rsidRPr="00E62459" w14:paraId="79BC699B" w14:textId="77777777" w:rsidTr="00C07AD1">
        <w:trPr>
          <w:trHeight w:val="1029"/>
        </w:trPr>
        <w:tc>
          <w:tcPr>
            <w:tcW w:w="6631" w:type="dxa"/>
          </w:tcPr>
          <w:p w14:paraId="195C01C4" w14:textId="1DAA2A34" w:rsidR="00E41D2E" w:rsidRPr="00E62459" w:rsidRDefault="00E62459" w:rsidP="00C07AD1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The location along highway enables easy delivery of services and accessible by many. </w:t>
            </w:r>
          </w:p>
        </w:tc>
      </w:tr>
    </w:tbl>
    <w:p w14:paraId="6D2A1F40" w14:textId="77777777" w:rsidR="00E41D2E" w:rsidRPr="00E62459" w:rsidRDefault="00E41D2E" w:rsidP="00F508AE">
      <w:pPr>
        <w:rPr>
          <w:rFonts w:ascii="Times New Roman" w:hAnsi="Times New Roman" w:cs="Times New Roman"/>
        </w:rPr>
      </w:pPr>
    </w:p>
    <w:p w14:paraId="6FBA5B48" w14:textId="5B4CDE4D" w:rsidR="00F508AE" w:rsidRPr="00E62459" w:rsidRDefault="00F508AE" w:rsidP="00F508AE">
      <w:pPr>
        <w:rPr>
          <w:rFonts w:ascii="Times New Roman" w:hAnsi="Times New Roman" w:cs="Times New Roman"/>
        </w:rPr>
      </w:pPr>
    </w:p>
    <w:p w14:paraId="2EF927A2" w14:textId="27724EC4" w:rsidR="00F508AE" w:rsidRPr="00E62459" w:rsidRDefault="00F508AE" w:rsidP="00F508AE">
      <w:pPr>
        <w:rPr>
          <w:rFonts w:ascii="Times New Roman" w:hAnsi="Times New Roman" w:cs="Times New Roman"/>
        </w:rPr>
      </w:pPr>
    </w:p>
    <w:p w14:paraId="674471AB" w14:textId="47C99D5D" w:rsidR="00F508AE" w:rsidRPr="00E62459" w:rsidRDefault="00F508AE" w:rsidP="00F508AE">
      <w:pPr>
        <w:rPr>
          <w:rFonts w:ascii="Times New Roman" w:hAnsi="Times New Roman" w:cs="Times New Roman"/>
        </w:rPr>
      </w:pPr>
    </w:p>
    <w:p w14:paraId="1CA6D660" w14:textId="477ACF55" w:rsidR="00F508AE" w:rsidRPr="00E62459" w:rsidRDefault="00F508AE" w:rsidP="00F508AE">
      <w:pPr>
        <w:rPr>
          <w:rFonts w:ascii="Times New Roman" w:hAnsi="Times New Roman" w:cs="Times New Roman"/>
        </w:rPr>
      </w:pPr>
    </w:p>
    <w:p w14:paraId="4D70BB08" w14:textId="78C402DC" w:rsidR="00F508AE" w:rsidRPr="00E62459" w:rsidRDefault="00F508AE" w:rsidP="00F508AE">
      <w:pPr>
        <w:rPr>
          <w:rFonts w:ascii="Times New Roman" w:hAnsi="Times New Roman" w:cs="Times New Roman"/>
        </w:rPr>
      </w:pPr>
    </w:p>
    <w:p w14:paraId="12AEB3C7" w14:textId="53338487" w:rsidR="00F508AE" w:rsidRPr="00E62459" w:rsidRDefault="00F508AE" w:rsidP="00F508AE">
      <w:pPr>
        <w:rPr>
          <w:rFonts w:ascii="Times New Roman" w:hAnsi="Times New Roman" w:cs="Times New Roman"/>
        </w:rPr>
      </w:pPr>
    </w:p>
    <w:p w14:paraId="7A700176" w14:textId="35F50494" w:rsidR="00F508AE" w:rsidRPr="00E62459" w:rsidRDefault="00F508AE" w:rsidP="00F508AE">
      <w:pPr>
        <w:rPr>
          <w:rFonts w:ascii="Times New Roman" w:hAnsi="Times New Roman" w:cs="Times New Roman"/>
        </w:rPr>
      </w:pPr>
    </w:p>
    <w:p w14:paraId="13BD6D39" w14:textId="7A8BB6ED" w:rsidR="00F508AE" w:rsidRPr="00E62459" w:rsidRDefault="00F508AE" w:rsidP="00F508AE">
      <w:pPr>
        <w:rPr>
          <w:rFonts w:ascii="Times New Roman" w:hAnsi="Times New Roman" w:cs="Times New Roman"/>
        </w:rPr>
      </w:pPr>
    </w:p>
    <w:p w14:paraId="5CF5932A" w14:textId="541B8FD8" w:rsidR="00F508AE" w:rsidRPr="00E62459" w:rsidRDefault="00F508AE" w:rsidP="00F508AE">
      <w:pPr>
        <w:rPr>
          <w:rFonts w:ascii="Times New Roman" w:hAnsi="Times New Roman" w:cs="Times New Roman"/>
        </w:rPr>
      </w:pPr>
    </w:p>
    <w:p w14:paraId="406A264A" w14:textId="434BB009" w:rsidR="00F508AE" w:rsidRPr="00E62459" w:rsidRDefault="00F508AE" w:rsidP="00F508AE">
      <w:pPr>
        <w:rPr>
          <w:rFonts w:ascii="Times New Roman" w:hAnsi="Times New Roman" w:cs="Times New Roman"/>
        </w:rPr>
      </w:pPr>
    </w:p>
    <w:p w14:paraId="49AD2A3A" w14:textId="1339CE90" w:rsidR="00F508AE" w:rsidRPr="00E62459" w:rsidRDefault="00F508AE" w:rsidP="00F508AE">
      <w:pPr>
        <w:rPr>
          <w:rFonts w:ascii="Times New Roman" w:hAnsi="Times New Roman" w:cs="Times New Roman"/>
        </w:rPr>
      </w:pPr>
    </w:p>
    <w:p w14:paraId="2BB61579" w14:textId="03628E6A" w:rsidR="00F508AE" w:rsidRPr="00E62459" w:rsidRDefault="00F508AE" w:rsidP="00F508AE">
      <w:pPr>
        <w:rPr>
          <w:rFonts w:ascii="Times New Roman" w:hAnsi="Times New Roman" w:cs="Times New Roman"/>
        </w:rPr>
      </w:pPr>
    </w:p>
    <w:p w14:paraId="76FE289C" w14:textId="0F68DA0B" w:rsidR="00F508AE" w:rsidRPr="00E62459" w:rsidRDefault="00F508AE" w:rsidP="00F508AE">
      <w:pPr>
        <w:jc w:val="center"/>
        <w:rPr>
          <w:rFonts w:ascii="Times New Roman" w:hAnsi="Times New Roman" w:cs="Times New Roman"/>
        </w:rPr>
      </w:pPr>
    </w:p>
    <w:p w14:paraId="59924AB7" w14:textId="6D2EC8CD" w:rsidR="00F508AE" w:rsidRPr="00E62459" w:rsidRDefault="00F508AE" w:rsidP="00F508AE">
      <w:pPr>
        <w:jc w:val="center"/>
        <w:rPr>
          <w:rFonts w:ascii="Times New Roman" w:hAnsi="Times New Roman" w:cs="Times New Roman"/>
        </w:rPr>
      </w:pPr>
    </w:p>
    <w:p w14:paraId="36DA43FA" w14:textId="6E6EB00C" w:rsidR="00433354" w:rsidRPr="00E62459" w:rsidRDefault="00433354" w:rsidP="00F508AE">
      <w:pPr>
        <w:jc w:val="center"/>
        <w:rPr>
          <w:rFonts w:ascii="Times New Roman" w:hAnsi="Times New Roman" w:cs="Times New Roman"/>
        </w:rPr>
      </w:pPr>
    </w:p>
    <w:p w14:paraId="2764C195" w14:textId="5F634978" w:rsidR="00433354" w:rsidRPr="00E62459" w:rsidRDefault="00433354" w:rsidP="00F508AE">
      <w:pPr>
        <w:jc w:val="center"/>
        <w:rPr>
          <w:rFonts w:ascii="Times New Roman" w:hAnsi="Times New Roman" w:cs="Times New Roman"/>
        </w:rPr>
      </w:pPr>
    </w:p>
    <w:p w14:paraId="7F066059" w14:textId="32AB3BC8" w:rsidR="00433354" w:rsidRPr="00E62459" w:rsidRDefault="00433354" w:rsidP="00F508AE">
      <w:pPr>
        <w:jc w:val="center"/>
        <w:rPr>
          <w:rFonts w:ascii="Times New Roman" w:hAnsi="Times New Roman" w:cs="Times New Roman"/>
        </w:rPr>
      </w:pPr>
    </w:p>
    <w:p w14:paraId="76C92340" w14:textId="5CEEF982" w:rsidR="00433354" w:rsidRPr="00E62459" w:rsidRDefault="00433354" w:rsidP="00E41D2E">
      <w:pPr>
        <w:pStyle w:val="ListParagraph"/>
        <w:rPr>
          <w:rFonts w:ascii="Times New Roman" w:hAnsi="Times New Roman" w:cs="Times New Roman"/>
          <w:sz w:val="24"/>
          <w:szCs w:val="24"/>
          <w:lang w:val="en-CA"/>
        </w:rPr>
      </w:pPr>
    </w:p>
    <w:p w14:paraId="1D5A3295" w14:textId="77777777" w:rsidR="00433354" w:rsidRPr="00E62459" w:rsidRDefault="00433354" w:rsidP="00433354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11704"/>
        <w:tblW w:w="9744" w:type="dxa"/>
        <w:tblLook w:val="04A0" w:firstRow="1" w:lastRow="0" w:firstColumn="1" w:lastColumn="0" w:noHBand="0" w:noVBand="1"/>
      </w:tblPr>
      <w:tblGrid>
        <w:gridCol w:w="9744"/>
      </w:tblGrid>
      <w:tr w:rsidR="00E41D2E" w:rsidRPr="00E62459" w14:paraId="67E100E3" w14:textId="77777777" w:rsidTr="00E41D2E">
        <w:trPr>
          <w:trHeight w:val="401"/>
        </w:trPr>
        <w:tc>
          <w:tcPr>
            <w:tcW w:w="9744" w:type="dxa"/>
          </w:tcPr>
          <w:p w14:paraId="04D12E11" w14:textId="77777777" w:rsidR="00E41D2E" w:rsidRPr="00E62459" w:rsidRDefault="00E41D2E" w:rsidP="00E41D2E">
            <w:pPr>
              <w:jc w:val="center"/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>Observations</w:t>
            </w:r>
          </w:p>
        </w:tc>
      </w:tr>
      <w:tr w:rsidR="00E41D2E" w:rsidRPr="00E62459" w14:paraId="22ACC399" w14:textId="77777777" w:rsidTr="00E41D2E">
        <w:trPr>
          <w:trHeight w:val="1719"/>
        </w:trPr>
        <w:tc>
          <w:tcPr>
            <w:tcW w:w="9744" w:type="dxa"/>
          </w:tcPr>
          <w:p w14:paraId="3DEC05F1" w14:textId="6070556C" w:rsidR="00E41D2E" w:rsidRPr="00E62459" w:rsidRDefault="00E62459" w:rsidP="00E62459">
            <w:pPr>
              <w:rPr>
                <w:rFonts w:ascii="Times New Roman" w:hAnsi="Times New Roman" w:cs="Times New Roman"/>
              </w:rPr>
            </w:pPr>
            <w:r w:rsidRPr="00E62459">
              <w:rPr>
                <w:rFonts w:ascii="Times New Roman" w:hAnsi="Times New Roman" w:cs="Times New Roman"/>
              </w:rPr>
              <w:t xml:space="preserve">The business has fewer employees limit their operation. The company thus need to employ more employees in order to serve their customers better. </w:t>
            </w:r>
          </w:p>
        </w:tc>
      </w:tr>
    </w:tbl>
    <w:p w14:paraId="28533A00" w14:textId="77777777" w:rsidR="00433354" w:rsidRPr="009768B2" w:rsidRDefault="00433354" w:rsidP="00433354">
      <w:pPr>
        <w:rPr>
          <w:rFonts w:ascii="Arial" w:hAnsi="Arial"/>
          <w:sz w:val="20"/>
          <w:szCs w:val="20"/>
        </w:rPr>
      </w:pPr>
    </w:p>
    <w:p w14:paraId="4A2FAC5C" w14:textId="77777777" w:rsidR="00433354" w:rsidRDefault="00433354" w:rsidP="00F508AE">
      <w:pPr>
        <w:jc w:val="center"/>
      </w:pPr>
    </w:p>
    <w:sectPr w:rsidR="00433354" w:rsidSect="005D45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D78A3"/>
    <w:multiLevelType w:val="hybridMultilevel"/>
    <w:tmpl w:val="A6EE74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C31320"/>
    <w:multiLevelType w:val="hybridMultilevel"/>
    <w:tmpl w:val="BECE9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AE"/>
    <w:rsid w:val="000C5A09"/>
    <w:rsid w:val="002E6AFA"/>
    <w:rsid w:val="00433354"/>
    <w:rsid w:val="005D452E"/>
    <w:rsid w:val="008705F2"/>
    <w:rsid w:val="00A071B3"/>
    <w:rsid w:val="00C07AD1"/>
    <w:rsid w:val="00C81D3D"/>
    <w:rsid w:val="00E41D2E"/>
    <w:rsid w:val="00E62459"/>
    <w:rsid w:val="00EF56D2"/>
    <w:rsid w:val="00F5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69C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8AE"/>
    <w:pPr>
      <w:ind w:left="720"/>
      <w:contextualSpacing/>
    </w:pPr>
    <w:rPr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F50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8AE"/>
    <w:pPr>
      <w:ind w:left="720"/>
      <w:contextualSpacing/>
    </w:pPr>
    <w:rPr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F50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Najiah Mofti</dc:creator>
  <cp:lastModifiedBy>Windows User</cp:lastModifiedBy>
  <cp:revision>2</cp:revision>
  <dcterms:created xsi:type="dcterms:W3CDTF">2019-11-14T19:16:00Z</dcterms:created>
  <dcterms:modified xsi:type="dcterms:W3CDTF">2019-11-14T19:16:00Z</dcterms:modified>
</cp:coreProperties>
</file>